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D4" w:rsidRDefault="008C229D" w:rsidP="008C229D">
      <w:pPr>
        <w:jc w:val="right"/>
      </w:pPr>
      <w:r>
        <w:t>Załącznik nr 3 do Zapytania Ofertowego nr 3/2015</w:t>
      </w:r>
    </w:p>
    <w:p w:rsidR="00EC4043" w:rsidRDefault="00EC4043" w:rsidP="008C229D">
      <w:pPr>
        <w:jc w:val="right"/>
      </w:pPr>
    </w:p>
    <w:p w:rsidR="00EC4043" w:rsidRDefault="00EC4043" w:rsidP="008C229D">
      <w:pPr>
        <w:jc w:val="right"/>
      </w:pPr>
    </w:p>
    <w:p w:rsidR="00EC4043" w:rsidRDefault="00EC4043" w:rsidP="008C229D">
      <w:pPr>
        <w:jc w:val="right"/>
      </w:pPr>
    </w:p>
    <w:p w:rsidR="00EC4043" w:rsidRDefault="00EC4043" w:rsidP="008C229D">
      <w:pPr>
        <w:jc w:val="right"/>
      </w:pPr>
    </w:p>
    <w:p w:rsidR="00EC4043" w:rsidRDefault="00EC4043" w:rsidP="008C229D">
      <w:pPr>
        <w:jc w:val="right"/>
      </w:pPr>
    </w:p>
    <w:p w:rsidR="00EC4043" w:rsidRDefault="00EC4043" w:rsidP="008C229D">
      <w:pPr>
        <w:jc w:val="right"/>
      </w:pPr>
    </w:p>
    <w:p w:rsidR="00EC4043" w:rsidRDefault="00EC4043" w:rsidP="008C229D">
      <w:pPr>
        <w:jc w:val="right"/>
      </w:pPr>
    </w:p>
    <w:p w:rsidR="00EC4043" w:rsidRDefault="00EC4043" w:rsidP="008C229D">
      <w:pPr>
        <w:jc w:val="right"/>
      </w:pPr>
    </w:p>
    <w:p w:rsidR="00C851D3" w:rsidRPr="00C851D3" w:rsidRDefault="00C851D3" w:rsidP="00C851D3">
      <w:pPr>
        <w:jc w:val="center"/>
        <w:rPr>
          <w:b/>
          <w:sz w:val="56"/>
          <w:szCs w:val="56"/>
        </w:rPr>
      </w:pPr>
      <w:r w:rsidRPr="00C851D3">
        <w:rPr>
          <w:b/>
          <w:sz w:val="56"/>
          <w:szCs w:val="56"/>
        </w:rPr>
        <w:t>SPECYFIKACJA TECHNICZNA</w:t>
      </w: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Pr="00C851D3" w:rsidRDefault="00C851D3" w:rsidP="00C851D3">
      <w:pPr>
        <w:jc w:val="center"/>
        <w:rPr>
          <w:b/>
          <w:sz w:val="24"/>
          <w:szCs w:val="24"/>
        </w:rPr>
      </w:pPr>
      <w:r w:rsidRPr="00C851D3">
        <w:rPr>
          <w:b/>
          <w:sz w:val="24"/>
          <w:szCs w:val="24"/>
        </w:rPr>
        <w:t>REMONTU I OCIEPLENIA KOMINA ORAZ MONTAŻU WKŁADU KOMINOWEGO</w:t>
      </w: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  <w:r>
        <w:t>Branża – budowlana</w:t>
      </w: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F0C50" w:rsidRDefault="00CF0C50" w:rsidP="00C851D3">
      <w:pPr>
        <w:jc w:val="center"/>
      </w:pPr>
    </w:p>
    <w:p w:rsidR="00E10F46" w:rsidRDefault="00E10F46" w:rsidP="00C851D3">
      <w:pPr>
        <w:jc w:val="center"/>
      </w:pPr>
    </w:p>
    <w:p w:rsidR="00C851D3" w:rsidRDefault="00C851D3" w:rsidP="00C851D3">
      <w:pPr>
        <w:jc w:val="center"/>
      </w:pPr>
      <w:r>
        <w:t xml:space="preserve">Inwestor: Zespół Szkół Zawodowych </w:t>
      </w:r>
    </w:p>
    <w:p w:rsidR="00C851D3" w:rsidRDefault="00C851D3" w:rsidP="00EC4043">
      <w:pPr>
        <w:jc w:val="center"/>
      </w:pPr>
      <w:r>
        <w:t>w Nasielsku</w:t>
      </w:r>
      <w:bookmarkStart w:id="0" w:name="_GoBack"/>
      <w:bookmarkEnd w:id="0"/>
    </w:p>
    <w:p w:rsidR="00C851D3" w:rsidRPr="00C851D3" w:rsidRDefault="00C851D3" w:rsidP="00C851D3">
      <w:pPr>
        <w:jc w:val="center"/>
        <w:rPr>
          <w:b/>
          <w:u w:val="single"/>
        </w:rPr>
      </w:pPr>
      <w:r w:rsidRPr="00C851D3">
        <w:rPr>
          <w:b/>
          <w:u w:val="single"/>
        </w:rPr>
        <w:lastRenderedPageBreak/>
        <w:t>PRZEDMIOT SPECYFIKACJI TECHNICZNEJ</w:t>
      </w:r>
    </w:p>
    <w:p w:rsidR="00C851D3" w:rsidRDefault="00C851D3" w:rsidP="00C851D3">
      <w:pPr>
        <w:jc w:val="both"/>
      </w:pPr>
    </w:p>
    <w:p w:rsidR="00C851D3" w:rsidRDefault="00C851D3" w:rsidP="00C851D3">
      <w:pPr>
        <w:jc w:val="both"/>
      </w:pPr>
      <w:r>
        <w:t>Przedmiot</w:t>
      </w:r>
      <w:r w:rsidR="00E10F46">
        <w:t>em</w:t>
      </w:r>
      <w:r>
        <w:t xml:space="preserve"> niniejszej Specyfikacji Technicznej są wymagania dotyczące wykonania i odbioru robót budowlanych podczas </w:t>
      </w:r>
      <w:r w:rsidR="00FE6CC7">
        <w:t>remontu</w:t>
      </w:r>
      <w:r>
        <w:t xml:space="preserve"> komina w budynku Zespołu Szkół Zawodowych w Nasielsku.</w:t>
      </w:r>
    </w:p>
    <w:p w:rsidR="00D63848" w:rsidRDefault="00D63848" w:rsidP="00C851D3">
      <w:pPr>
        <w:jc w:val="both"/>
      </w:pPr>
    </w:p>
    <w:p w:rsidR="00D63848" w:rsidRPr="005D31DB" w:rsidRDefault="00D63848" w:rsidP="005D31DB">
      <w:pPr>
        <w:jc w:val="center"/>
        <w:rPr>
          <w:b/>
        </w:rPr>
      </w:pPr>
      <w:r w:rsidRPr="005D31DB">
        <w:rPr>
          <w:b/>
        </w:rPr>
        <w:t>Ogólne wymagania dotyczące robót</w:t>
      </w:r>
    </w:p>
    <w:p w:rsidR="00D63848" w:rsidRDefault="00D63848" w:rsidP="00C851D3">
      <w:pPr>
        <w:jc w:val="both"/>
      </w:pPr>
    </w:p>
    <w:p w:rsidR="00D63848" w:rsidRDefault="00D63848" w:rsidP="00C851D3">
      <w:pPr>
        <w:jc w:val="both"/>
      </w:pPr>
      <w:r>
        <w:t xml:space="preserve">Wykonawca </w:t>
      </w:r>
      <w:r w:rsidR="005D31DB">
        <w:t xml:space="preserve">jest odpowiedzialny za jakość wykonywanych robót, bezpieczeństwo wszelkich czynności terenie budowy, metody użyte przy budowie oraz za ich zgodność z dokumentacją </w:t>
      </w:r>
      <w:r w:rsidR="00E10F46">
        <w:t>ST i przedmiotem podpisanej umowy.</w:t>
      </w:r>
    </w:p>
    <w:p w:rsidR="005D31DB" w:rsidRPr="005D31DB" w:rsidRDefault="005D31DB" w:rsidP="005D31DB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5D31DB">
        <w:rPr>
          <w:b/>
          <w:i/>
        </w:rPr>
        <w:t xml:space="preserve">Przekazanie terenu budowy i dokumentacja </w:t>
      </w:r>
    </w:p>
    <w:p w:rsidR="005D31DB" w:rsidRDefault="005D31DB" w:rsidP="00C851D3">
      <w:pPr>
        <w:jc w:val="both"/>
      </w:pPr>
      <w:r>
        <w:t>Zamawiający w terminie określonym w zawartej umowie przekaże Wykonawcy teren budowy.</w:t>
      </w:r>
    </w:p>
    <w:p w:rsidR="005D31DB" w:rsidRDefault="005D31DB" w:rsidP="00C851D3">
      <w:pPr>
        <w:jc w:val="both"/>
      </w:pPr>
    </w:p>
    <w:p w:rsidR="005D31DB" w:rsidRDefault="005D31DB" w:rsidP="005D31DB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5D31DB">
        <w:rPr>
          <w:b/>
          <w:i/>
        </w:rPr>
        <w:t>Zabezpieczenie terenu budowy</w:t>
      </w:r>
    </w:p>
    <w:p w:rsidR="000747B9" w:rsidRDefault="000747B9" w:rsidP="000747B9">
      <w:pPr>
        <w:pStyle w:val="Akapitzlist"/>
        <w:jc w:val="both"/>
        <w:rPr>
          <w:b/>
          <w:i/>
        </w:rPr>
      </w:pPr>
    </w:p>
    <w:p w:rsidR="000747B9" w:rsidRDefault="000747B9" w:rsidP="000747B9">
      <w:pPr>
        <w:pStyle w:val="Akapitzlist"/>
        <w:ind w:left="0"/>
        <w:jc w:val="both"/>
      </w:pPr>
      <w:r w:rsidRPr="000747B9">
        <w:t xml:space="preserve">Wykonawcy zostanie przekazany </w:t>
      </w:r>
      <w:r w:rsidR="00FE6CC7">
        <w:t>teren zakresu działań</w:t>
      </w:r>
      <w:r w:rsidRPr="000747B9">
        <w:t xml:space="preserve"> i budynki do remontu na zasadach uzgodnionych z użytkownikiem. </w:t>
      </w:r>
    </w:p>
    <w:p w:rsidR="000747B9" w:rsidRDefault="000747B9" w:rsidP="000747B9">
      <w:pPr>
        <w:pStyle w:val="Akapitzlist"/>
        <w:ind w:left="0"/>
        <w:jc w:val="both"/>
      </w:pPr>
      <w:r>
        <w:t>Koszt zabezpieczenia terenu budowy nie podlega odrębnej zapłacie i przyjmuje się, że jest włączony w cenę ryczałtową za wykonanie przedmiotu umowy.</w:t>
      </w:r>
    </w:p>
    <w:p w:rsidR="000747B9" w:rsidRDefault="000747B9" w:rsidP="000747B9">
      <w:pPr>
        <w:pStyle w:val="Akapitzlist"/>
        <w:ind w:left="0"/>
        <w:jc w:val="both"/>
      </w:pPr>
    </w:p>
    <w:p w:rsidR="000747B9" w:rsidRDefault="000747B9" w:rsidP="000747B9">
      <w:pPr>
        <w:pStyle w:val="Akapitzlist"/>
        <w:ind w:left="0"/>
        <w:jc w:val="both"/>
      </w:pPr>
    </w:p>
    <w:p w:rsidR="000747B9" w:rsidRPr="006126C0" w:rsidRDefault="000747B9" w:rsidP="000747B9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6126C0">
        <w:rPr>
          <w:b/>
          <w:i/>
        </w:rPr>
        <w:t>Ochrona środowiska w czasie wykonywania robót</w:t>
      </w:r>
    </w:p>
    <w:p w:rsidR="000747B9" w:rsidRDefault="000747B9" w:rsidP="000747B9">
      <w:pPr>
        <w:pStyle w:val="Akapitzlist"/>
        <w:jc w:val="both"/>
      </w:pPr>
    </w:p>
    <w:p w:rsidR="000747B9" w:rsidRDefault="000747B9" w:rsidP="000747B9">
      <w:pPr>
        <w:pStyle w:val="Akapitzlist"/>
        <w:ind w:left="0"/>
        <w:jc w:val="both"/>
      </w:pPr>
      <w:r>
        <w:t>Wykonawca ma obowiązek znać i stosować w czasie prowadzenia robót wszelkie przepisy dotyczące ochrony środowiska naturalnego.</w:t>
      </w:r>
    </w:p>
    <w:p w:rsidR="000747B9" w:rsidRDefault="000747B9" w:rsidP="000747B9">
      <w:pPr>
        <w:pStyle w:val="Akapitzlist"/>
        <w:ind w:left="0"/>
        <w:jc w:val="both"/>
      </w:pPr>
    </w:p>
    <w:p w:rsidR="000747B9" w:rsidRPr="006126C0" w:rsidRDefault="000747B9" w:rsidP="000747B9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6126C0">
        <w:rPr>
          <w:b/>
          <w:i/>
        </w:rPr>
        <w:t>Ochrona przeciwpożarowa</w:t>
      </w:r>
    </w:p>
    <w:p w:rsidR="000747B9" w:rsidRDefault="000747B9" w:rsidP="000747B9">
      <w:pPr>
        <w:jc w:val="both"/>
      </w:pPr>
      <w:r>
        <w:t>Wykonawca będzie przestrzegać przepisy ochrony przeciwpożarowej i będzie odpowiedzialny za wszelkie straty spowodowane pożarem wywołanym jako rezultat realizacji robót albo przez personel Wykonawcy.</w:t>
      </w:r>
    </w:p>
    <w:p w:rsidR="000747B9" w:rsidRDefault="000747B9" w:rsidP="000747B9">
      <w:pPr>
        <w:jc w:val="both"/>
      </w:pPr>
    </w:p>
    <w:p w:rsidR="000747B9" w:rsidRPr="006126C0" w:rsidRDefault="000747B9" w:rsidP="000747B9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6126C0">
        <w:rPr>
          <w:b/>
          <w:i/>
        </w:rPr>
        <w:t>Ochrona włas</w:t>
      </w:r>
      <w:r w:rsidR="007E525B" w:rsidRPr="006126C0">
        <w:rPr>
          <w:b/>
          <w:i/>
        </w:rPr>
        <w:t>ności publicznej i prawnej</w:t>
      </w:r>
    </w:p>
    <w:p w:rsidR="007E525B" w:rsidRDefault="007E525B" w:rsidP="007E525B">
      <w:pPr>
        <w:jc w:val="both"/>
      </w:pPr>
      <w:r>
        <w:t>Wykonawca odpowiada za ochronę instalacji na powierzchni ziemi i za urządzenia podziemne, takie jak rurociągi, kable itp. Wykonawca zapewni właściwe oznaczenie i zabezpieczenie przed uszkodzeniem tych instalacji i urządzeń w czasie trwania budowy. O fakcie przypadkowego uszkodzenia tych instalacji Wykonawca bezzwłocznie powiadomi Inwestora i zainteresowane instytucje i będzie z nimi współpracował, dostarczając wszelkiej pomocy przy dokonywaniu napraw.</w:t>
      </w:r>
    </w:p>
    <w:p w:rsidR="007E525B" w:rsidRDefault="007E525B" w:rsidP="007E525B">
      <w:pPr>
        <w:jc w:val="both"/>
      </w:pPr>
      <w:r>
        <w:t>Elementy, które ulegną zniszczeniu, należy w całości wymienić.</w:t>
      </w:r>
    </w:p>
    <w:p w:rsidR="007E525B" w:rsidRDefault="007E525B" w:rsidP="007E525B">
      <w:pPr>
        <w:jc w:val="both"/>
      </w:pPr>
    </w:p>
    <w:p w:rsidR="007E525B" w:rsidRPr="006126C0" w:rsidRDefault="007E525B" w:rsidP="007E525B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6126C0">
        <w:rPr>
          <w:b/>
          <w:i/>
        </w:rPr>
        <w:lastRenderedPageBreak/>
        <w:t>Bezpieczeństwo i higiena pracy</w:t>
      </w:r>
    </w:p>
    <w:p w:rsidR="007E525B" w:rsidRDefault="007E525B" w:rsidP="007E525B">
      <w:pPr>
        <w:jc w:val="both"/>
      </w:pPr>
      <w:r>
        <w:t>Podczas realizacji robót Wykonawca będzie przestrzegać przepisów dotyczących bezpieczeństwa i higieny pracy. W szczególności Wykonawca ma obowiązek zadbać,  aby personel nie wykonywał pracy w warunkach niebezpiecznych, s</w:t>
      </w:r>
      <w:r w:rsidR="00E10F46">
        <w:t>zkodliwych dla zdrowia oraz nie</w:t>
      </w:r>
      <w:r>
        <w:t>spełniających odpowiednich wymagań sanitarnych. Wykonawca zapewni i będzie utrzymywał wszelkie urządzenia zabezpieczające, socjalne oraz sprzęt i odpowiednią odzież dla ochrony zdrowia</w:t>
      </w:r>
      <w:r w:rsidR="00E55AC5">
        <w:t xml:space="preserve"> osób zatrudnionych na budowie oraz dla zapewnienia bezpieczeństwa publicznego. Uznaje się, że wszelkie koszty związane z wypełnieniem wymagań dotyczących bezpieczeństwa i higieny pracy  nie podlegają odrębnej zapłacie i są uwzględnione w cenie ryczałtowej za wykonanie przedmiotu zamówienia.</w:t>
      </w:r>
    </w:p>
    <w:p w:rsidR="00C755CE" w:rsidRDefault="00C755CE" w:rsidP="007E525B">
      <w:pPr>
        <w:jc w:val="both"/>
      </w:pPr>
    </w:p>
    <w:p w:rsidR="00C755CE" w:rsidRPr="006126C0" w:rsidRDefault="00C755CE" w:rsidP="00C755CE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6126C0">
        <w:rPr>
          <w:b/>
          <w:i/>
        </w:rPr>
        <w:t>Ochrona i utrzymanie robót</w:t>
      </w:r>
    </w:p>
    <w:p w:rsidR="00C755CE" w:rsidRDefault="00C755CE" w:rsidP="00C755CE">
      <w:pPr>
        <w:pStyle w:val="Akapitzlist"/>
        <w:jc w:val="both"/>
      </w:pPr>
    </w:p>
    <w:p w:rsidR="00C755CE" w:rsidRDefault="00C755CE" w:rsidP="00C755CE">
      <w:pPr>
        <w:pStyle w:val="Akapitzlist"/>
        <w:ind w:left="0"/>
        <w:jc w:val="both"/>
      </w:pPr>
      <w:r>
        <w:t xml:space="preserve">Wykonawca będzie odpowiadał za ochronę robót i za wszelkie materiały i urządzenia używane do robót od daty rozpoczęcia do czasu odbioru końcowego. Utrzymanie powinno być prowadzone w taki sposób, aby budowla lub jej elementy były w zadawalającym stanie przez cały czas, do momentu odbioru końcowego. Jeśli Wykonawca w jakimkolwiek czasie zaniedba utrzymanie, to powinien rozpocząć roboty utrzymaniowe nie później niż 24 godziny po otrzymaniu polecenia. </w:t>
      </w:r>
    </w:p>
    <w:p w:rsidR="00C755CE" w:rsidRPr="006126C0" w:rsidRDefault="00C755CE" w:rsidP="00C755CE">
      <w:pPr>
        <w:pStyle w:val="Akapitzlist"/>
        <w:ind w:left="0"/>
        <w:jc w:val="both"/>
        <w:rPr>
          <w:i/>
        </w:rPr>
      </w:pPr>
    </w:p>
    <w:p w:rsidR="00C755CE" w:rsidRPr="006126C0" w:rsidRDefault="00C755CE" w:rsidP="00C755CE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6126C0">
        <w:rPr>
          <w:b/>
          <w:i/>
        </w:rPr>
        <w:t>Stosowanie się do prawa i innych przepisów</w:t>
      </w:r>
    </w:p>
    <w:p w:rsidR="00C755CE" w:rsidRDefault="00C755CE" w:rsidP="00C755CE">
      <w:pPr>
        <w:jc w:val="both"/>
      </w:pPr>
      <w:r>
        <w:t xml:space="preserve">Wykonawca zobowiązany jest znać i przestrzegać wszystkie </w:t>
      </w:r>
      <w:r w:rsidR="006126C0">
        <w:t>przepisy, regulaminy i wytyczne, które są w jakikolwiek sposób związane z wykonywanymi robotami i będzie w pełni odpowiedzialny za przestrzeganie tych postanowień podczas prowadzenia robót.</w:t>
      </w:r>
    </w:p>
    <w:p w:rsidR="006126C0" w:rsidRDefault="006126C0" w:rsidP="006126C0">
      <w:pPr>
        <w:jc w:val="center"/>
      </w:pPr>
    </w:p>
    <w:p w:rsidR="006126C0" w:rsidRPr="006126C0" w:rsidRDefault="006126C0" w:rsidP="006126C0">
      <w:pPr>
        <w:jc w:val="center"/>
        <w:rPr>
          <w:b/>
        </w:rPr>
      </w:pPr>
      <w:r w:rsidRPr="006126C0">
        <w:rPr>
          <w:b/>
        </w:rPr>
        <w:t>ROBOTY REMONTOWE I RENOWACYJNE</w:t>
      </w:r>
    </w:p>
    <w:p w:rsidR="006126C0" w:rsidRPr="006126C0" w:rsidRDefault="006126C0" w:rsidP="006126C0">
      <w:pPr>
        <w:jc w:val="center"/>
        <w:rPr>
          <w:i/>
          <w:u w:val="single"/>
        </w:rPr>
      </w:pPr>
      <w:r w:rsidRPr="006126C0">
        <w:rPr>
          <w:i/>
          <w:u w:val="single"/>
        </w:rPr>
        <w:t>Opis prac</w:t>
      </w:r>
    </w:p>
    <w:p w:rsidR="006126C0" w:rsidRPr="006126C0" w:rsidRDefault="006126C0" w:rsidP="006126C0">
      <w:pPr>
        <w:pStyle w:val="Akapitzlist"/>
        <w:numPr>
          <w:ilvl w:val="0"/>
          <w:numId w:val="2"/>
        </w:numPr>
        <w:jc w:val="both"/>
        <w:rPr>
          <w:b/>
        </w:rPr>
      </w:pPr>
      <w:r w:rsidRPr="006126C0">
        <w:rPr>
          <w:b/>
        </w:rPr>
        <w:t>Remont i ocieplenie komina:</w:t>
      </w:r>
    </w:p>
    <w:p w:rsidR="006126C0" w:rsidRDefault="006126C0" w:rsidP="006126C0">
      <w:pPr>
        <w:pStyle w:val="Akapitzlist"/>
        <w:numPr>
          <w:ilvl w:val="0"/>
          <w:numId w:val="4"/>
        </w:numPr>
        <w:jc w:val="both"/>
      </w:pPr>
      <w:r>
        <w:t>Transport i montaż rusztowań,</w:t>
      </w:r>
    </w:p>
    <w:p w:rsidR="006126C0" w:rsidRDefault="006126C0" w:rsidP="006126C0">
      <w:pPr>
        <w:pStyle w:val="Akapitzlist"/>
        <w:numPr>
          <w:ilvl w:val="0"/>
          <w:numId w:val="4"/>
        </w:numPr>
        <w:jc w:val="both"/>
      </w:pPr>
      <w:r>
        <w:t>Skucie odparzonego tynku na kominie,</w:t>
      </w:r>
    </w:p>
    <w:p w:rsidR="006126C0" w:rsidRDefault="006126C0" w:rsidP="006126C0">
      <w:pPr>
        <w:pStyle w:val="Akapitzlist"/>
        <w:numPr>
          <w:ilvl w:val="0"/>
          <w:numId w:val="4"/>
        </w:numPr>
        <w:jc w:val="both"/>
      </w:pPr>
      <w:r>
        <w:t>Skucie odparzonego tynku na korytarzu,</w:t>
      </w:r>
    </w:p>
    <w:p w:rsidR="006126C0" w:rsidRDefault="006126C0" w:rsidP="006126C0">
      <w:pPr>
        <w:pStyle w:val="Akapitzlist"/>
        <w:numPr>
          <w:ilvl w:val="0"/>
          <w:numId w:val="4"/>
        </w:numPr>
        <w:jc w:val="both"/>
      </w:pPr>
      <w:r>
        <w:t>Wypełnienie ubytków w tynku na kominie,</w:t>
      </w:r>
    </w:p>
    <w:p w:rsidR="006126C0" w:rsidRDefault="006126C0" w:rsidP="006126C0">
      <w:pPr>
        <w:pStyle w:val="Akapitzlist"/>
        <w:numPr>
          <w:ilvl w:val="0"/>
          <w:numId w:val="4"/>
        </w:numPr>
        <w:jc w:val="both"/>
      </w:pPr>
      <w:r>
        <w:t>Wypełnienie ubytków w tynku na korytarzu oraz pomalowanie ścian,</w:t>
      </w:r>
    </w:p>
    <w:p w:rsidR="006126C0" w:rsidRDefault="006126C0" w:rsidP="006126C0">
      <w:pPr>
        <w:pStyle w:val="Akapitzlist"/>
        <w:numPr>
          <w:ilvl w:val="0"/>
          <w:numId w:val="4"/>
        </w:numPr>
        <w:jc w:val="both"/>
      </w:pPr>
      <w:r>
        <w:t>Ocieplenie komina wełną mineralną,</w:t>
      </w:r>
    </w:p>
    <w:p w:rsidR="006126C0" w:rsidRDefault="006126C0" w:rsidP="006126C0">
      <w:pPr>
        <w:pStyle w:val="Akapitzlist"/>
        <w:numPr>
          <w:ilvl w:val="0"/>
          <w:numId w:val="4"/>
        </w:numPr>
        <w:jc w:val="both"/>
      </w:pPr>
      <w:r>
        <w:t>Wykonanie warstwy zbrojnej na ociepleniu ( zaciągnięcie ocieplenia siatką i klejem),</w:t>
      </w:r>
    </w:p>
    <w:p w:rsidR="006126C0" w:rsidRDefault="006126C0" w:rsidP="006126C0">
      <w:pPr>
        <w:pStyle w:val="Akapitzlist"/>
        <w:numPr>
          <w:ilvl w:val="0"/>
          <w:numId w:val="4"/>
        </w:numPr>
        <w:jc w:val="both"/>
      </w:pPr>
      <w:r>
        <w:t>Wykonanie tynku akrylowego na ociepleniu,</w:t>
      </w:r>
    </w:p>
    <w:p w:rsidR="006126C0" w:rsidRDefault="006126C0" w:rsidP="006126C0">
      <w:pPr>
        <w:pStyle w:val="Akapitzlist"/>
        <w:numPr>
          <w:ilvl w:val="0"/>
          <w:numId w:val="4"/>
        </w:numPr>
        <w:jc w:val="both"/>
      </w:pPr>
      <w:r>
        <w:t>Wywóz gruzu.</w:t>
      </w:r>
    </w:p>
    <w:p w:rsidR="006126C0" w:rsidRPr="006126C0" w:rsidRDefault="006126C0" w:rsidP="006126C0">
      <w:pPr>
        <w:pStyle w:val="Akapitzlist"/>
        <w:numPr>
          <w:ilvl w:val="0"/>
          <w:numId w:val="2"/>
        </w:numPr>
        <w:jc w:val="both"/>
        <w:rPr>
          <w:b/>
        </w:rPr>
      </w:pPr>
      <w:r w:rsidRPr="006126C0">
        <w:rPr>
          <w:b/>
        </w:rPr>
        <w:t>Montaż wkładu kominowego</w:t>
      </w:r>
    </w:p>
    <w:p w:rsidR="006126C0" w:rsidRDefault="006126C0" w:rsidP="006126C0">
      <w:pPr>
        <w:pStyle w:val="Akapitzlist"/>
        <w:numPr>
          <w:ilvl w:val="0"/>
          <w:numId w:val="5"/>
        </w:numPr>
        <w:jc w:val="both"/>
      </w:pPr>
      <w:r>
        <w:t>Rozkucie ściany kominowej w kotłowni,</w:t>
      </w:r>
    </w:p>
    <w:p w:rsidR="006126C0" w:rsidRDefault="006126C0" w:rsidP="006126C0">
      <w:pPr>
        <w:pStyle w:val="Akapitzlist"/>
        <w:numPr>
          <w:ilvl w:val="0"/>
          <w:numId w:val="5"/>
        </w:numPr>
        <w:jc w:val="both"/>
      </w:pPr>
      <w:r>
        <w:t>Montaż rury kwasoodpornej do komina,</w:t>
      </w:r>
    </w:p>
    <w:p w:rsidR="006126C0" w:rsidRDefault="006126C0" w:rsidP="006126C0">
      <w:pPr>
        <w:pStyle w:val="Akapitzlist"/>
        <w:numPr>
          <w:ilvl w:val="0"/>
          <w:numId w:val="5"/>
        </w:numPr>
        <w:jc w:val="both"/>
      </w:pPr>
      <w:r>
        <w:t xml:space="preserve">Zamurowanie powstałej bruzdy w kominie oraz uzupełnienie tynku na ścianie komina, </w:t>
      </w:r>
    </w:p>
    <w:p w:rsidR="006126C0" w:rsidRDefault="006126C0" w:rsidP="006126C0">
      <w:pPr>
        <w:pStyle w:val="Akapitzlist"/>
        <w:numPr>
          <w:ilvl w:val="0"/>
          <w:numId w:val="5"/>
        </w:numPr>
        <w:jc w:val="both"/>
      </w:pPr>
      <w:r>
        <w:t>Podniesienie komina spalinowego o 1 m rurą izolowaną.</w:t>
      </w:r>
    </w:p>
    <w:p w:rsidR="00636163" w:rsidRDefault="00636163" w:rsidP="00636163">
      <w:pPr>
        <w:jc w:val="both"/>
      </w:pPr>
    </w:p>
    <w:p w:rsidR="00636163" w:rsidRDefault="00636163" w:rsidP="00636163">
      <w:pPr>
        <w:jc w:val="both"/>
      </w:pPr>
    </w:p>
    <w:p w:rsidR="00636163" w:rsidRDefault="00636163" w:rsidP="00636163">
      <w:pPr>
        <w:jc w:val="both"/>
      </w:pPr>
    </w:p>
    <w:p w:rsidR="00636163" w:rsidRPr="00636163" w:rsidRDefault="00636163" w:rsidP="00636163">
      <w:pPr>
        <w:jc w:val="both"/>
        <w:rPr>
          <w:b/>
        </w:rPr>
      </w:pPr>
      <w:r>
        <w:rPr>
          <w:b/>
        </w:rPr>
        <w:t>Kontrola jakości robót</w:t>
      </w:r>
    </w:p>
    <w:p w:rsidR="00636163" w:rsidRDefault="00636163" w:rsidP="00636163">
      <w:pPr>
        <w:jc w:val="both"/>
      </w:pPr>
      <w:r>
        <w:t>Kontroli jakości wykonywanych robót należy dokonać poprzez porównanie wykonania robót ze zgodnością z warunkami technicznymi. Należy przeprowadzić kontrole i badania w trakcie prac.</w:t>
      </w:r>
    </w:p>
    <w:p w:rsidR="00636163" w:rsidRDefault="00636163" w:rsidP="00636163">
      <w:pPr>
        <w:jc w:val="both"/>
      </w:pPr>
    </w:p>
    <w:p w:rsidR="00636163" w:rsidRDefault="00636163" w:rsidP="00636163">
      <w:pPr>
        <w:jc w:val="center"/>
        <w:rPr>
          <w:b/>
          <w:sz w:val="28"/>
          <w:szCs w:val="28"/>
        </w:rPr>
      </w:pPr>
      <w:r w:rsidRPr="00636163">
        <w:rPr>
          <w:b/>
          <w:sz w:val="28"/>
          <w:szCs w:val="28"/>
        </w:rPr>
        <w:t>Informacja dotycząca bezpieczeństwa i ochrony zdrowia</w:t>
      </w:r>
    </w:p>
    <w:p w:rsidR="00636163" w:rsidRDefault="00636163" w:rsidP="00636163">
      <w:pPr>
        <w:jc w:val="both"/>
      </w:pPr>
    </w:p>
    <w:p w:rsidR="00636163" w:rsidRDefault="00636163" w:rsidP="00636163">
      <w:pPr>
        <w:jc w:val="both"/>
      </w:pPr>
      <w:r>
        <w:t>Podczas wykonywanych robót należy zwrócić szczególną uwagę na wykonywanie następujących rodzajów prac:</w:t>
      </w:r>
    </w:p>
    <w:p w:rsidR="00636163" w:rsidRDefault="00636163" w:rsidP="00636163">
      <w:pPr>
        <w:pStyle w:val="Akapitzlist"/>
        <w:numPr>
          <w:ilvl w:val="0"/>
          <w:numId w:val="6"/>
        </w:numPr>
        <w:jc w:val="both"/>
      </w:pPr>
      <w:r>
        <w:t>Podczas prac na wysokości powyżej 1 m od poziomu terenu – stosować stabilne, atestowane rusztowania, blaty rusztowania z bali gr. min. 50 mm, rozpostarte na całej szerokości rusztowań, materiał składować równomiernie i nie przeciążać. Bezwzględnie należy montować stężenia rusztowań i balustrada ochronne. Materiał podawać za pomocą bloczków, wciągarek lub żurawików budowlanych.</w:t>
      </w:r>
    </w:p>
    <w:p w:rsidR="00636163" w:rsidRDefault="00636163" w:rsidP="00636163">
      <w:pPr>
        <w:pStyle w:val="Akapitzlist"/>
        <w:numPr>
          <w:ilvl w:val="0"/>
          <w:numId w:val="6"/>
        </w:numPr>
        <w:jc w:val="both"/>
      </w:pPr>
      <w:r>
        <w:t>Stosować pasy bezpieczeństwa mocowane do elementów stałych budynku.</w:t>
      </w:r>
    </w:p>
    <w:p w:rsidR="00636163" w:rsidRDefault="00636163" w:rsidP="00636163">
      <w:pPr>
        <w:pStyle w:val="Akapitzlist"/>
        <w:numPr>
          <w:ilvl w:val="0"/>
          <w:numId w:val="6"/>
        </w:numPr>
        <w:jc w:val="both"/>
      </w:pPr>
      <w:r>
        <w:t>Stosować kaski, sprzęt ochrony osobistej typu ubranie robocze, rękawice, buty. Materiał podawać za pomocą bloczków.</w:t>
      </w:r>
    </w:p>
    <w:p w:rsidR="009C0780" w:rsidRDefault="00636163" w:rsidP="009C0780">
      <w:pPr>
        <w:pStyle w:val="Akapitzlist"/>
        <w:numPr>
          <w:ilvl w:val="0"/>
          <w:numId w:val="6"/>
        </w:numPr>
        <w:jc w:val="both"/>
      </w:pPr>
      <w:r>
        <w:t xml:space="preserve">Urządzenia elektryczne winny posiadać </w:t>
      </w:r>
      <w:r w:rsidR="009C0780">
        <w:t>sprawne wyłączniki i być okresowo kontrolowane przez osoby posiadające właściwe do tego uprawnienia. Każde urządzenie powinno mieć indywidualny odłącznik.</w:t>
      </w:r>
    </w:p>
    <w:p w:rsidR="00636163" w:rsidRDefault="009C0780" w:rsidP="00636163">
      <w:pPr>
        <w:pStyle w:val="Akapitzlist"/>
        <w:numPr>
          <w:ilvl w:val="0"/>
          <w:numId w:val="6"/>
        </w:numPr>
        <w:jc w:val="both"/>
      </w:pPr>
      <w:r>
        <w:t>Dokonywanie napraw i czynności konserwujących sprzętu zmechanizowanego będącego w ruchu jest zabronione.</w:t>
      </w:r>
    </w:p>
    <w:p w:rsidR="009C0780" w:rsidRDefault="009C0780" w:rsidP="009C0780">
      <w:pPr>
        <w:pStyle w:val="Akapitzlist"/>
        <w:numPr>
          <w:ilvl w:val="0"/>
          <w:numId w:val="6"/>
        </w:numPr>
        <w:jc w:val="both"/>
      </w:pPr>
      <w:r>
        <w:t xml:space="preserve">Maszyny i inne urządzenia techniczne, podlegające dozorowi technicznemu, mogą być używane na terenie budowy tylko wówczas, jeżeli wystawiono dokumenty uprawniające do ich eksploatacji. </w:t>
      </w:r>
    </w:p>
    <w:p w:rsidR="00954186" w:rsidRPr="00636163" w:rsidRDefault="00954186" w:rsidP="009C0780">
      <w:pPr>
        <w:pStyle w:val="Akapitzlist"/>
        <w:numPr>
          <w:ilvl w:val="0"/>
          <w:numId w:val="6"/>
        </w:numPr>
        <w:jc w:val="both"/>
      </w:pPr>
      <w:r>
        <w:t>Wszystkie roboty winny być nadzorowane przez osobę posiadającą odpowiednie uprawnienia budowlane.</w:t>
      </w:r>
    </w:p>
    <w:p w:rsidR="006126C0" w:rsidRDefault="006126C0" w:rsidP="006126C0">
      <w:pPr>
        <w:pStyle w:val="Akapitzlist"/>
        <w:ind w:left="1080"/>
        <w:jc w:val="both"/>
      </w:pPr>
    </w:p>
    <w:p w:rsidR="006126C0" w:rsidRDefault="006126C0" w:rsidP="006126C0">
      <w:pPr>
        <w:pStyle w:val="Akapitzlist"/>
        <w:ind w:left="1080"/>
        <w:jc w:val="both"/>
      </w:pPr>
    </w:p>
    <w:p w:rsidR="006126C0" w:rsidRDefault="006126C0" w:rsidP="006126C0">
      <w:pPr>
        <w:pStyle w:val="Akapitzlist"/>
        <w:ind w:left="1080"/>
        <w:jc w:val="both"/>
      </w:pPr>
    </w:p>
    <w:p w:rsidR="00E55AC5" w:rsidRPr="000747B9" w:rsidRDefault="00E55AC5" w:rsidP="007E525B">
      <w:pPr>
        <w:jc w:val="both"/>
      </w:pPr>
    </w:p>
    <w:p w:rsidR="005D31DB" w:rsidRDefault="005D31DB" w:rsidP="00C851D3">
      <w:pPr>
        <w:jc w:val="both"/>
      </w:pPr>
    </w:p>
    <w:p w:rsidR="00C851D3" w:rsidRDefault="00C851D3" w:rsidP="00C851D3">
      <w:pPr>
        <w:jc w:val="both"/>
      </w:pPr>
    </w:p>
    <w:p w:rsidR="00C851D3" w:rsidRDefault="00C851D3" w:rsidP="00C851D3">
      <w:pPr>
        <w:jc w:val="both"/>
      </w:pPr>
    </w:p>
    <w:p w:rsidR="00C851D3" w:rsidRDefault="00C851D3" w:rsidP="00C851D3">
      <w:pPr>
        <w:jc w:val="both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p w:rsidR="00C851D3" w:rsidRDefault="00C851D3" w:rsidP="00C851D3">
      <w:pPr>
        <w:jc w:val="center"/>
      </w:pPr>
    </w:p>
    <w:sectPr w:rsidR="00C8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0E29"/>
    <w:multiLevelType w:val="hybridMultilevel"/>
    <w:tmpl w:val="B7DACE90"/>
    <w:lvl w:ilvl="0" w:tplc="3D3A5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E147E"/>
    <w:multiLevelType w:val="hybridMultilevel"/>
    <w:tmpl w:val="D6A4F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66897"/>
    <w:multiLevelType w:val="hybridMultilevel"/>
    <w:tmpl w:val="3FE810E0"/>
    <w:lvl w:ilvl="0" w:tplc="5476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B36A43"/>
    <w:multiLevelType w:val="hybridMultilevel"/>
    <w:tmpl w:val="D7AEB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C252C"/>
    <w:multiLevelType w:val="hybridMultilevel"/>
    <w:tmpl w:val="A3DCD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A3BBB"/>
    <w:multiLevelType w:val="hybridMultilevel"/>
    <w:tmpl w:val="77B4A5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D3"/>
    <w:rsid w:val="000747B9"/>
    <w:rsid w:val="005D31DB"/>
    <w:rsid w:val="006126C0"/>
    <w:rsid w:val="00636163"/>
    <w:rsid w:val="007E525B"/>
    <w:rsid w:val="008C229D"/>
    <w:rsid w:val="00954186"/>
    <w:rsid w:val="009C0780"/>
    <w:rsid w:val="00AF3DD4"/>
    <w:rsid w:val="00C755CE"/>
    <w:rsid w:val="00C851D3"/>
    <w:rsid w:val="00CF0C50"/>
    <w:rsid w:val="00D63848"/>
    <w:rsid w:val="00E10F46"/>
    <w:rsid w:val="00E55AC5"/>
    <w:rsid w:val="00EC4043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6C0F-C35A-439A-87D4-976DC44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1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5A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A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A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A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6068-93F5-48EA-8A1B-7D833EC1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Popielarska</dc:creator>
  <cp:keywords/>
  <dc:description/>
  <cp:lastModifiedBy>Monika Popielarska</cp:lastModifiedBy>
  <cp:revision>7</cp:revision>
  <cp:lastPrinted>2015-08-24T06:13:00Z</cp:lastPrinted>
  <dcterms:created xsi:type="dcterms:W3CDTF">2015-08-03T08:54:00Z</dcterms:created>
  <dcterms:modified xsi:type="dcterms:W3CDTF">2015-08-24T06:14:00Z</dcterms:modified>
</cp:coreProperties>
</file>